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17BA2580" w:rsidR="00BE2EE9" w:rsidRDefault="001C504E" w:rsidP="008B7376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r w:rsidR="008B7376">
        <w:rPr>
          <w:rFonts w:cs="David"/>
          <w:sz w:val="24"/>
          <w:szCs w:val="24"/>
        </w:rPr>
        <w:t xml:space="preserve">Rosh </w:t>
      </w:r>
      <w:proofErr w:type="spellStart"/>
      <w:r w:rsidR="008B7376">
        <w:rPr>
          <w:rFonts w:cs="David"/>
          <w:sz w:val="24"/>
          <w:szCs w:val="24"/>
        </w:rPr>
        <w:t>Electropitcs</w:t>
      </w:r>
      <w:proofErr w:type="spellEnd"/>
      <w:r w:rsidR="008B7376">
        <w:rPr>
          <w:rFonts w:cs="David"/>
          <w:sz w:val="24"/>
          <w:szCs w:val="24"/>
        </w:rPr>
        <w:t xml:space="preserve"> Ltd</w:t>
      </w:r>
      <w:r w:rsidR="00C5145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ל</w:t>
      </w:r>
      <w:r w:rsidR="00467A1E">
        <w:rPr>
          <w:rFonts w:cs="David" w:hint="cs"/>
          <w:sz w:val="24"/>
          <w:szCs w:val="24"/>
          <w:rtl/>
        </w:rPr>
        <w:t xml:space="preserve">צורך </w:t>
      </w:r>
      <w:r w:rsidR="008B7376">
        <w:rPr>
          <w:rFonts w:cs="David" w:hint="cs"/>
          <w:sz w:val="24"/>
          <w:szCs w:val="24"/>
          <w:rtl/>
        </w:rPr>
        <w:t>ציוד למעבדת מחקר אופטיקה במכללה</w:t>
      </w:r>
      <w:r w:rsidR="00796D07">
        <w:rPr>
          <w:rFonts w:cs="David" w:hint="cs"/>
          <w:sz w:val="24"/>
          <w:szCs w:val="24"/>
          <w:rtl/>
        </w:rPr>
        <w:t xml:space="preserve"> </w:t>
      </w:r>
      <w:r w:rsidR="00467A1E">
        <w:rPr>
          <w:rFonts w:cs="David" w:hint="cs"/>
          <w:sz w:val="24"/>
          <w:szCs w:val="24"/>
          <w:rtl/>
        </w:rPr>
        <w:t xml:space="preserve">, </w:t>
      </w:r>
      <w:r w:rsidR="00FB3BD9">
        <w:rPr>
          <w:rFonts w:cs="David" w:hint="cs"/>
          <w:sz w:val="24"/>
          <w:szCs w:val="24"/>
          <w:rtl/>
        </w:rPr>
        <w:t xml:space="preserve">רצ"ב להודעה זו </w:t>
      </w:r>
      <w:r w:rsidR="00072469">
        <w:rPr>
          <w:rFonts w:cs="David" w:hint="cs"/>
          <w:sz w:val="24"/>
          <w:szCs w:val="24"/>
          <w:rtl/>
        </w:rPr>
        <w:t>מכתב הנמקה.</w:t>
      </w:r>
    </w:p>
    <w:p w14:paraId="7761847E" w14:textId="5993FEC7" w:rsidR="00BE2EE9" w:rsidRDefault="00BE2EE9" w:rsidP="008B737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8B7376">
        <w:rPr>
          <w:rFonts w:cs="David" w:hint="cs"/>
          <w:sz w:val="24"/>
          <w:szCs w:val="24"/>
          <w:rtl/>
        </w:rPr>
        <w:t xml:space="preserve">18.4.17 </w:t>
      </w:r>
      <w:bookmarkStart w:id="0" w:name="_GoBack"/>
      <w:bookmarkEnd w:id="0"/>
      <w:r w:rsidR="001C504E">
        <w:rPr>
          <w:rFonts w:cs="David" w:hint="cs"/>
          <w:sz w:val="24"/>
          <w:szCs w:val="24"/>
          <w:rtl/>
        </w:rPr>
        <w:t xml:space="preserve">בשעה </w:t>
      </w:r>
      <w:r w:rsidR="00947622">
        <w:rPr>
          <w:rFonts w:cs="David" w:hint="cs"/>
          <w:sz w:val="24"/>
          <w:szCs w:val="24"/>
          <w:rtl/>
        </w:rPr>
        <w:t xml:space="preserve">9:00 </w:t>
      </w:r>
      <w:r w:rsidR="001C504E">
        <w:rPr>
          <w:rFonts w:cs="David" w:hint="cs"/>
          <w:sz w:val="24"/>
          <w:szCs w:val="24"/>
          <w:rtl/>
        </w:rPr>
        <w:t xml:space="preserve">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C504E"/>
    <w:rsid w:val="00220838"/>
    <w:rsid w:val="00467A1E"/>
    <w:rsid w:val="005258DE"/>
    <w:rsid w:val="00706265"/>
    <w:rsid w:val="007828F0"/>
    <w:rsid w:val="00796D07"/>
    <w:rsid w:val="007A586D"/>
    <w:rsid w:val="008863C3"/>
    <w:rsid w:val="008B7376"/>
    <w:rsid w:val="00947622"/>
    <w:rsid w:val="00BE2EE9"/>
    <w:rsid w:val="00C208ED"/>
    <w:rsid w:val="00C273A8"/>
    <w:rsid w:val="00C51457"/>
    <w:rsid w:val="00D371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E607-4770-4784-A7E3-90E891DFA8C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2</cp:revision>
  <cp:lastPrinted>2015-07-02T07:17:00Z</cp:lastPrinted>
  <dcterms:created xsi:type="dcterms:W3CDTF">2017-04-05T08:40:00Z</dcterms:created>
  <dcterms:modified xsi:type="dcterms:W3CDTF">2017-04-05T08:40:00Z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